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80433" w:rsidRDefault="00A80433" w:rsidP="00A80433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A80433" w:rsidRDefault="00A80433" w:rsidP="00A80433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A80433" w:rsidRDefault="00A80433" w:rsidP="00A80433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A80433" w:rsidP="00A80433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15 November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A80433" w:rsidRDefault="00A80433" w:rsidP="00A80433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A80433" w:rsidRDefault="00A80433" w:rsidP="00A80433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A80433" w:rsidRDefault="00A80433" w:rsidP="00A80433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A80433" w:rsidP="00A80433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15 November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A80433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7 Irregular Migrants (Along with 13 Children) Were Rescued Off the Coast of </w:t>
      </w:r>
      <w:r w:rsidR="001A398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Aydın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A80433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On 14 November 2024 </w:t>
      </w:r>
      <w:r>
        <w:rPr>
          <w:rFonts w:ascii="Arial" w:hAnsi="Arial" w:cs="Arial"/>
          <w:sz w:val="22"/>
          <w:szCs w:val="22"/>
        </w:rPr>
        <w:t xml:space="preserve">at </w:t>
      </w:r>
      <w:r>
        <w:rPr>
          <w:rFonts w:ascii="Arial" w:hAnsi="Arial" w:cs="Arial"/>
          <w:sz w:val="22"/>
          <w:szCs w:val="22"/>
        </w:rPr>
        <w:t>11</w:t>
      </w:r>
      <w:r>
        <w:rPr>
          <w:rFonts w:ascii="Arial" w:hAnsi="Arial" w:cs="Arial"/>
          <w:sz w:val="22"/>
          <w:szCs w:val="22"/>
        </w:rPr>
        <w:t>.4</w:t>
      </w:r>
      <w:r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a.m., it was reported that there was a group of irregular migrants on an inflatable boat off the coast of Aydın’s </w:t>
      </w:r>
      <w:r>
        <w:rPr>
          <w:rFonts w:ascii="Arial" w:hAnsi="Arial" w:cs="Arial"/>
          <w:sz w:val="22"/>
          <w:szCs w:val="22"/>
        </w:rPr>
        <w:t>Kuşadası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irregular migrants (along with 1</w:t>
      </w:r>
      <w:r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children) on the inflatable boat that was pushed back into Turkish territorial waters by Greek assets, were rescued by the dispatched </w:t>
      </w:r>
      <w:r>
        <w:rPr>
          <w:rFonts w:ascii="Arial" w:hAnsi="Arial" w:cs="Arial"/>
          <w:sz w:val="22"/>
          <w:szCs w:val="22"/>
        </w:rPr>
        <w:t xml:space="preserve">TUR CG Ship (TCSG-74) and </w:t>
      </w:r>
      <w:r>
        <w:rPr>
          <w:rFonts w:ascii="Arial" w:hAnsi="Arial" w:cs="Arial"/>
          <w:sz w:val="22"/>
          <w:szCs w:val="22"/>
        </w:rPr>
        <w:t>TUR CG Boat (</w:t>
      </w:r>
      <w:r>
        <w:rPr>
          <w:rFonts w:ascii="Arial" w:hAnsi="Arial" w:cs="Arial"/>
          <w:sz w:val="22"/>
          <w:szCs w:val="22"/>
        </w:rPr>
        <w:t>KB</w:t>
      </w: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4503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B6F5A" w:rsidRDefault="00B23B99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B23B99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0603FCD4" wp14:editId="62071520">
            <wp:simplePos x="0" y="0"/>
            <wp:positionH relativeFrom="margin">
              <wp:align>center</wp:align>
            </wp:positionH>
            <wp:positionV relativeFrom="paragraph">
              <wp:posOffset>243628</wp:posOffset>
            </wp:positionV>
            <wp:extent cx="5443855" cy="2811780"/>
            <wp:effectExtent l="0" t="0" r="4445" b="7620"/>
            <wp:wrapTight wrapText="bothSides">
              <wp:wrapPolygon edited="0">
                <wp:start x="0" y="0"/>
                <wp:lineTo x="0" y="21512"/>
                <wp:lineTo x="21542" y="21512"/>
                <wp:lineTo x="21542" y="0"/>
                <wp:lineTo x="0" y="0"/>
              </wp:wrapPolygon>
            </wp:wrapTight>
            <wp:docPr id="3" name="Resim 3" descr="E:\A1-KASIM GÖRÜNTÜLER\14 Kasım\isay\15kas24kuşadası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A1-KASIM GÖRÜNTÜLER\14 Kasım\isay\15kas24kuşadası2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3855" cy="2811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61FF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984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4A36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1AF0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C6877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2DF4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D6CA5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4F13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3D2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1756"/>
    <w:rsid w:val="00A026AE"/>
    <w:rsid w:val="00A03641"/>
    <w:rsid w:val="00A04940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0433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3B99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3966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C7AC4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9E8B7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30222-A815-422E-AF7D-A31EBFB62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64</cp:revision>
  <cp:lastPrinted>2024-09-06T07:40:00Z</cp:lastPrinted>
  <dcterms:created xsi:type="dcterms:W3CDTF">2024-09-06T08:01:00Z</dcterms:created>
  <dcterms:modified xsi:type="dcterms:W3CDTF">2024-11-15T08:17:00Z</dcterms:modified>
</cp:coreProperties>
</file>